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C" w:rsidRPr="003455AC" w:rsidRDefault="003455AC" w:rsidP="00DE243C">
      <w:pPr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3455AC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«В червленом поле с золотой главой, поверх всего – лазоревый повышенный крест, внизу прорастающий золотыми колосьями, по три с каждой стороны, из них по два заходят на боковые плечи креста; поверх главы и верхнего плеча креста – два серебряных молота накрест».</w:t>
      </w:r>
    </w:p>
    <w:p w:rsidR="003455AC" w:rsidRDefault="003455AC" w:rsidP="00DE243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Обоснование символики герба и флага Исилькульского района.</w:t>
      </w:r>
    </w:p>
    <w:p w:rsidR="003455AC" w:rsidRDefault="003455A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AC">
        <w:rPr>
          <w:rFonts w:ascii="Times New Roman" w:hAnsi="Times New Roman" w:cs="Times New Roman"/>
          <w:sz w:val="28"/>
          <w:szCs w:val="28"/>
        </w:rPr>
        <w:t>Географическое положение Исилькульского района в сочетании с природными условиями создают благоприятные предпосылки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хозяйства района. Исилькульский район расположен в южной части лесостепной зоны, где лесные участки чередуются с открытыми степными пространствами. По территории района, пересекая его с запада на восток и деля его как бы на две части</w:t>
      </w:r>
      <w:r w:rsidR="00400D95">
        <w:rPr>
          <w:rFonts w:ascii="Times New Roman" w:hAnsi="Times New Roman" w:cs="Times New Roman"/>
          <w:sz w:val="28"/>
          <w:szCs w:val="28"/>
        </w:rPr>
        <w:t xml:space="preserve">, проходит федеральная автотрасса М51 Челябинск-Новосибирск и Транссибирская магистраль. </w:t>
      </w:r>
      <w:r w:rsidR="00C32B59">
        <w:rPr>
          <w:rFonts w:ascii="Times New Roman" w:hAnsi="Times New Roman" w:cs="Times New Roman"/>
          <w:sz w:val="28"/>
          <w:szCs w:val="28"/>
        </w:rPr>
        <w:t>Первое упоминание об основании станции – 1983 год. А в 1895 году станция Исилькуль была занесена на карту железных дорог Российской империи. Эту дату и приняли за дату основания станции. Одновременно со строительством Транссибирской железной дороги, когда на ней появилась новая станция, получившая название Исилькуль по имени близлежащего озера, что по-казахски значит «Гнилая вода». Район известен, прежде всего, своим промышленным потенциалом. Это предприятия транспортной сферы, в первую очередь, железной дороги, в 1955 году переведенной на электрическую тягу. Здесь есть предприятия строительной, пищевой промышленности, элеватор, мебельная и трикотажная фабрики, цех телевизионного завода и т.д.</w:t>
      </w:r>
    </w:p>
    <w:p w:rsidR="00C32B59" w:rsidRDefault="00C32B59" w:rsidP="00DE243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Символика герба и флага Исилькульского района многозначно языком </w:t>
      </w:r>
      <w:r w:rsidR="002D54ED">
        <w:rPr>
          <w:rFonts w:ascii="Times New Roman" w:hAnsi="Times New Roman" w:cs="Times New Roman"/>
          <w:b/>
          <w:sz w:val="32"/>
          <w:szCs w:val="32"/>
        </w:rPr>
        <w:t>символов и аллегорий отражает его особенности:</w:t>
      </w:r>
    </w:p>
    <w:p w:rsidR="002D54ED" w:rsidRDefault="002D54ED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лазоревый крест символизирует то, что район расположен в России, на границе с Казахстаном. Из-за его казахского названия, в 1925 году строились планы по передаче этого района в состав Казахстана (в то время называвшегося Киргизской республикой), однако поскольку население района в большинстве было русским, православным, то Исилькуль остался в РСФСР;</w:t>
      </w:r>
    </w:p>
    <w:p w:rsidR="002D54ED" w:rsidRDefault="002D54ED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крест-аллегория дорог, проходящих по территории Исилькульского района, связывающих казахский Петропавловск (на западе) с Омском (на востоке), северные районы Омской области с ее южными районами;</w:t>
      </w:r>
    </w:p>
    <w:p w:rsidR="002D54ED" w:rsidRDefault="002D54ED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перекрещенные молоты – как </w:t>
      </w:r>
      <w:r w:rsidR="00DE243C">
        <w:rPr>
          <w:rFonts w:ascii="Times New Roman" w:hAnsi="Times New Roman" w:cs="Times New Roman"/>
          <w:sz w:val="28"/>
          <w:szCs w:val="28"/>
        </w:rPr>
        <w:t>символ производства (</w:t>
      </w:r>
      <w:r>
        <w:rPr>
          <w:rFonts w:ascii="Times New Roman" w:hAnsi="Times New Roman" w:cs="Times New Roman"/>
          <w:sz w:val="28"/>
          <w:szCs w:val="28"/>
        </w:rPr>
        <w:t>в том числе транспортных предприятий) символизирует и прошлое Исилькульского района</w:t>
      </w:r>
      <w:r w:rsidR="00DE243C">
        <w:rPr>
          <w:rFonts w:ascii="Times New Roman" w:hAnsi="Times New Roman" w:cs="Times New Roman"/>
          <w:sz w:val="28"/>
          <w:szCs w:val="28"/>
        </w:rPr>
        <w:t>, его настоящее и будущее, связанное с развитием Транссибирской магистрали и федеральной трассы М51. Молот – символ труда;</w:t>
      </w:r>
    </w:p>
    <w:p w:rsidR="00DE243C" w:rsidRDefault="00DE243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колосья – символ сельского хозяйства района, специализирующегося в выращивании зерновых культур. Колос – символ урожая, плодородия, экономической мощи.</w:t>
      </w:r>
    </w:p>
    <w:p w:rsidR="00DE243C" w:rsidRDefault="00DE243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Червленый (красный) цвет – символ воинской и трудовой доблести жителей района, символ силы, мужества и красоты.</w:t>
      </w:r>
    </w:p>
    <w:p w:rsidR="00DE243C" w:rsidRDefault="00DE243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– символ урожая, богатства, стабильности, уважения.</w:t>
      </w:r>
    </w:p>
    <w:p w:rsidR="00DE243C" w:rsidRDefault="00DE243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Лазурь – символ возвышенных устремлений, искренности, преданности, возрождения.</w:t>
      </w:r>
    </w:p>
    <w:p w:rsidR="00DE243C" w:rsidRDefault="00DE243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– символ чистоты, открытости, божественной мудрости, примирения.</w:t>
      </w:r>
    </w:p>
    <w:p w:rsidR="00DE243C" w:rsidRDefault="00DE243C" w:rsidP="00DE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взят из альбома «С днем рождения, мой район!», </w:t>
      </w:r>
    </w:p>
    <w:p w:rsidR="00DE243C" w:rsidRPr="00DE243C" w:rsidRDefault="00DE243C" w:rsidP="00DE24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изданного к 90-летию основания района.</w:t>
      </w:r>
    </w:p>
    <w:sectPr w:rsidR="00DE243C" w:rsidRPr="00DE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7"/>
    <w:rsid w:val="002D54ED"/>
    <w:rsid w:val="003455AC"/>
    <w:rsid w:val="00400D95"/>
    <w:rsid w:val="00B4018C"/>
    <w:rsid w:val="00C32B59"/>
    <w:rsid w:val="00DE243C"/>
    <w:rsid w:val="00E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</cp:revision>
  <dcterms:created xsi:type="dcterms:W3CDTF">2015-03-24T06:42:00Z</dcterms:created>
  <dcterms:modified xsi:type="dcterms:W3CDTF">2015-03-24T08:59:00Z</dcterms:modified>
</cp:coreProperties>
</file>